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5129A6E4" w:rsidR="008D3773" w:rsidRDefault="0097006B" w:rsidP="0039182C">
      <w:pPr>
        <w:rPr>
          <w:rFonts w:ascii="Arial" w:hAnsi="Arial" w:cs="Arial"/>
          <w:b/>
          <w:caps/>
          <w:sz w:val="24"/>
          <w:szCs w:val="24"/>
        </w:r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520240CE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47F4AD23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53E07FDD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2916DB3A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2B061DFE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76B91147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7AB470F4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73806BF1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1AA0C42C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25BD262F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038B06F0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1977F103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3F3061A1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29CCF136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7CA97C6C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4E9531EA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018D5B65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0CEEED84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2917720D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3FBF421E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0284CD2C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4700531E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6F642C6E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114E4C49" w14:textId="77777777" w:rsidR="008D3773" w:rsidRPr="008D3773" w:rsidRDefault="008D3773" w:rsidP="008D3773">
      <w:pPr>
        <w:rPr>
          <w:rFonts w:ascii="Arial" w:hAnsi="Arial" w:cs="Arial"/>
          <w:sz w:val="24"/>
          <w:szCs w:val="24"/>
        </w:rPr>
      </w:pPr>
    </w:p>
    <w:p w14:paraId="57416BD4" w14:textId="6BDC45BE" w:rsidR="00D378AB" w:rsidRPr="008D3773" w:rsidRDefault="008D3773" w:rsidP="008D3773">
      <w:pPr>
        <w:tabs>
          <w:tab w:val="left" w:pos="1890"/>
        </w:tabs>
        <w:rPr>
          <w:rFonts w:ascii="Arial" w:hAnsi="Arial" w:cs="Arial"/>
          <w:sz w:val="24"/>
          <w:szCs w:val="24"/>
        </w:rPr>
        <w:sectPr w:rsidR="00D378AB" w:rsidRPr="008D3773" w:rsidSect="002E6F1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>
        <w:rPr>
          <w:rFonts w:ascii="Arial" w:hAnsi="Arial" w:cs="Arial"/>
          <w:sz w:val="24"/>
          <w:szCs w:val="24"/>
        </w:rPr>
        <w:tab/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029D19E2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D3773">
                    <w:rPr>
                      <w:rFonts w:ascii="Arial" w:hAnsi="Arial" w:cs="Arial"/>
                      <w:sz w:val="24"/>
                      <w:szCs w:val="24"/>
                    </w:rPr>
                    <w:t xml:space="preserve">if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  <w:r w:rsidR="008D377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8D3773">
                    <w:rPr>
                      <w:rFonts w:ascii="Arial" w:hAnsi="Arial" w:cs="Arial"/>
                      <w:sz w:val="24"/>
                    </w:rPr>
                    <w:t>e</w:t>
                  </w:r>
                  <w:r w:rsidRPr="008D3773">
                    <w:rPr>
                      <w:rFonts w:ascii="Arial" w:hAnsi="Arial" w:cs="Arial"/>
                      <w:sz w:val="24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6AD58594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8D3773">
              <w:rPr>
                <w:rFonts w:ascii="Arial" w:hAnsi="Arial" w:cs="Arial"/>
                <w:b w:val="0"/>
                <w:sz w:val="24"/>
                <w:szCs w:val="24"/>
              </w:rPr>
              <w:t>in Lot 1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1FCA0B83" w:rsidR="00D378AB" w:rsidRPr="009C49DD" w:rsidRDefault="00D378AB">
            <w:pPr>
              <w:spacing w:after="0"/>
              <w:ind w:right="936"/>
              <w:rPr>
                <w:rFonts w:ascii="Arial" w:eastAsia="STZhongsong" w:hAnsi="Arial" w:cs="Arial"/>
                <w:strike/>
                <w:sz w:val="24"/>
                <w:szCs w:val="24"/>
                <w:lang w:eastAsia="zh-CN"/>
              </w:rPr>
            </w:pP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252852F2" w:rsidR="00D378AB" w:rsidRPr="009C49DD" w:rsidRDefault="00D378AB" w:rsidP="008D3773">
            <w:pPr>
              <w:spacing w:after="0"/>
              <w:ind w:right="936"/>
              <w:rPr>
                <w:rFonts w:ascii="Arial" w:eastAsia="STZhongsong" w:hAnsi="Arial" w:cs="Arial"/>
                <w:strike/>
                <w:sz w:val="24"/>
                <w:szCs w:val="24"/>
                <w:lang w:eastAsia="zh-CN"/>
              </w:rPr>
            </w:pP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5EA29F67" w:rsidR="00D378AB" w:rsidRPr="008D3773" w:rsidRDefault="008D3773" w:rsidP="009C49DD">
            <w:pPr>
              <w:spacing w:after="0"/>
              <w:ind w:right="93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framework may be </w:t>
            </w:r>
            <w:r w:rsidRPr="00B43148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extended by up to two (2</w:t>
            </w:r>
            <w:r w:rsidR="00B43148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)</w:t>
            </w:r>
            <w:r w:rsidRPr="00B43148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 twelve-month periods</w:t>
            </w:r>
            <w:r w:rsidR="009C49DD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.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7D185A34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ward </w:t>
            </w:r>
          </w:p>
          <w:p w14:paraId="7FBC3250" w14:textId="4EF721A5" w:rsidR="00135884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lastRenderedPageBreak/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lastRenderedPageBreak/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1B37C678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8D377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RM6134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736DD69D" w:rsidR="0097006B" w:rsidRPr="002E6F1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8D377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RM6134</w:t>
            </w:r>
          </w:p>
          <w:p w14:paraId="2EF8C599" w14:textId="01F2131B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8D377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RM6134</w:t>
            </w:r>
            <w:r w:rsidR="008D3773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2E6F1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1DC7726F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1715C73F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085C20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2A5981BC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50E08FE9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2D3F2089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Recovery) </w:t>
            </w:r>
          </w:p>
          <w:p w14:paraId="6F4D3527" w14:textId="4273E5C1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46284857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0108AEE5" w14:textId="292C2C49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01EE256B" w:rsidR="007D0068" w:rsidRPr="00085C2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421B8896" w:rsidR="007D0068" w:rsidRPr="00085C20" w:rsidRDefault="007D0068" w:rsidP="00085C20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1423B3E8" w:rsidR="007D0068" w:rsidRPr="00085C20" w:rsidRDefault="007D0068" w:rsidP="00085C20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26CF5F3B" w:rsidR="007D0068" w:rsidRPr="00085C20" w:rsidRDefault="007D0068" w:rsidP="00085C20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2E89AE81" w:rsidR="007D0068" w:rsidRPr="00085C20" w:rsidRDefault="007D0068" w:rsidP="00085C20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2E293141" w:rsidR="00042B0C" w:rsidRPr="00085C20" w:rsidRDefault="000662CD" w:rsidP="00085C20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</w:t>
            </w:r>
            <w:r w:rsidR="002E6F19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18D4359B" w14:textId="06C4DF4D" w:rsidR="007D0068" w:rsidRPr="00085C20" w:rsidRDefault="00042B0C" w:rsidP="00085C20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1EE0376B" w14:textId="7EEF0DB4" w:rsidR="00D378AB" w:rsidRPr="00085C20" w:rsidRDefault="0052136E" w:rsidP="00085C20">
            <w:pPr>
              <w:pStyle w:val="ListParagraph"/>
              <w:numPr>
                <w:ilvl w:val="1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085C2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85C2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49830561" w:rsidR="00B0440E" w:rsidRPr="00E002C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E002C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E002C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4AB7196D" w:rsidR="00D378AB" w:rsidRPr="00E002C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21542953" w:rsidR="00D378AB" w:rsidRPr="00E002C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4DF9F68A" w:rsidR="00D378AB" w:rsidRPr="00E002C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23BDD83D" w14:textId="60EED5E0" w:rsidR="007D0068" w:rsidRPr="00E002CC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573DED49" w:rsidR="007D0068" w:rsidRPr="00E002CC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E002C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2A9CA6B0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121222A6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377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RM6134</w:t>
            </w:r>
          </w:p>
          <w:p w14:paraId="72CA71BE" w14:textId="56C9205E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8D377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RM6134</w:t>
            </w:r>
            <w:r w:rsidR="00C22CB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8D3773">
        <w:trPr>
          <w:trHeight w:val="7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635EF8" w14:textId="30D8D3C3" w:rsidR="007A4D26" w:rsidRPr="002E6F19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577186A4" w:rsidR="007A4D26" w:rsidRPr="002E6F19" w:rsidRDefault="008D3773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8D37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8D3773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8D3773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8D3773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8D3773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0959C2" w14:textId="1C728185" w:rsidR="00D378AB" w:rsidRPr="008D3773" w:rsidRDefault="00EC3702" w:rsidP="009C49DD">
            <w:p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8D377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Cyber Essentials Scheme Basic Certificate</w:t>
            </w:r>
            <w:r w:rsidR="00523625" w:rsidRPr="008D377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 (or equivalent). Details in</w:t>
            </w:r>
            <w:r w:rsidRPr="008D377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 </w:t>
            </w:r>
            <w:r w:rsidR="00523625" w:rsidRPr="008D377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Framework </w:t>
            </w:r>
            <w:r w:rsidRPr="008D3773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Schedule 9 (Cyber Essentials Scheme)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09EC199" w14:textId="3FE7E04B" w:rsidR="008D3773" w:rsidRPr="008D3773" w:rsidRDefault="00031AC4" w:rsidP="008D37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8D3773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52136E" w:rsidRPr="008D3773">
              <w:rPr>
                <w:rFonts w:ascii="Arial" w:hAnsi="Arial" w:cs="Arial"/>
                <w:sz w:val="24"/>
                <w:szCs w:val="24"/>
              </w:rPr>
              <w:t>Contracts</w:t>
            </w:r>
            <w:r w:rsidRPr="008D377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E17041" w14:textId="77777777" w:rsidR="008D3773" w:rsidRPr="008D3773" w:rsidRDefault="008D3773" w:rsidP="008D3773">
            <w:pPr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</w:pP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>The Supplier will note that t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>he Management Charge will apply in the following way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>:</w:t>
            </w:r>
          </w:p>
          <w:p w14:paraId="47448C66" w14:textId="4AA7645E" w:rsidR="008D3773" w:rsidRPr="008D3773" w:rsidRDefault="008D3773" w:rsidP="008D3773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</w:pP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All Charges for Deliverables invoiced to 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>Buyers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 in respect of a Call-off-Contract will be charged at 1%. This charge is in consideration of the management and administration of this Framework Agreement. The Supplier shall not pass this charge through to the Buyer. </w:t>
            </w:r>
          </w:p>
          <w:p w14:paraId="49DF39EC" w14:textId="32F02908" w:rsidR="008D3773" w:rsidRPr="008D3773" w:rsidRDefault="008D3773" w:rsidP="00031AC4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4"/>
                <w:szCs w:val="24"/>
              </w:rPr>
            </w:pP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All 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Charges for Deliverables invoiced 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>from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 Buyers who are Central Government Bodies, including departments ALBs, NDPBs and Executive Agencies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, will be </w:t>
            </w:r>
            <w:proofErr w:type="gramStart"/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charged 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 This charge is payable by the 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>B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uyer to the Supplier on behalf of CCS. CCS will collect this 1% charge on behalf of Government Communications Service (GCS). 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The 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>Supplier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 xml:space="preserve">should add this charge to their charges for all Deliverables invoiced to Central Government </w:t>
            </w:r>
            <w:r w:rsidRPr="008D3773">
              <w:rPr>
                <w:rFonts w:ascii="Arial" w:hAnsi="Arial"/>
                <w:iCs/>
                <w:color w:val="222222"/>
                <w:sz w:val="24"/>
                <w:szCs w:val="24"/>
                <w:shd w:val="clear" w:color="auto" w:fill="FFFFFF"/>
              </w:rPr>
              <w:t>Buyer</w:t>
            </w:r>
            <w:r w:rsidRPr="008D3773">
              <w:rPr>
                <w:rFonts w:ascii="Arial" w:hAnsi="Arial" w:cs="Arial"/>
                <w:iCs/>
                <w:color w:val="222222"/>
                <w:sz w:val="24"/>
                <w:szCs w:val="24"/>
                <w:shd w:val="clear" w:color="auto" w:fill="FFFFFF"/>
              </w:rPr>
              <w:t>s. 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05626" w14:textId="77777777" w:rsidR="00DC1640" w:rsidRDefault="00DC1640">
      <w:pPr>
        <w:spacing w:after="0" w:line="240" w:lineRule="auto"/>
      </w:pPr>
      <w:r>
        <w:separator/>
      </w:r>
    </w:p>
  </w:endnote>
  <w:endnote w:type="continuationSeparator" w:id="0">
    <w:p w14:paraId="02513135" w14:textId="77777777" w:rsidR="00DC1640" w:rsidRDefault="00DC1640">
      <w:pPr>
        <w:spacing w:after="0" w:line="240" w:lineRule="auto"/>
      </w:pPr>
      <w:r>
        <w:continuationSeparator/>
      </w:r>
    </w:p>
  </w:endnote>
  <w:endnote w:type="continuationNotice" w:id="1">
    <w:p w14:paraId="544320BA" w14:textId="77777777" w:rsidR="00DC1640" w:rsidRDefault="00DC16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2608B36D" w14:textId="4C2AEBE6" w:rsidR="008D3773" w:rsidRPr="00914338" w:rsidRDefault="006D4345" w:rsidP="008D37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</w:t>
    </w:r>
    <w:r w:rsidR="008D3773">
      <w:rPr>
        <w:rFonts w:ascii="Arial" w:eastAsia="Arial" w:hAnsi="Arial"/>
        <w:sz w:val="20"/>
        <w:szCs w:val="20"/>
      </w:rPr>
      <w:t>RM6134 Media Monitoring and Associated Services</w:t>
    </w:r>
    <w:r w:rsidR="008D3773">
      <w:rPr>
        <w:rFonts w:ascii="Arial" w:eastAsia="Arial" w:hAnsi="Arial"/>
        <w:color w:val="000000"/>
        <w:sz w:val="20"/>
        <w:szCs w:val="20"/>
      </w:rPr>
      <w:t xml:space="preserve"> Framework </w:t>
    </w:r>
    <w:r w:rsidR="008D3773" w:rsidRPr="00914338">
      <w:rPr>
        <w:rFonts w:ascii="Arial" w:hAnsi="Arial"/>
        <w:b/>
        <w:sz w:val="20"/>
      </w:rPr>
      <w:t xml:space="preserve">                                           </w:t>
    </w:r>
  </w:p>
  <w:p w14:paraId="437594C1" w14:textId="77777777" w:rsidR="006D4345" w:rsidRDefault="006D4345" w:rsidP="008D3773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v1.0</w:t>
    </w:r>
  </w:p>
  <w:p w14:paraId="201503C9" w14:textId="5373DAF2" w:rsidR="000662CD" w:rsidRPr="00E5592B" w:rsidRDefault="006D4345" w:rsidP="008D3773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 xml:space="preserve">Model Version: </w:t>
    </w:r>
    <w:r w:rsidR="008D3773">
      <w:rPr>
        <w:rFonts w:ascii="Arial" w:hAnsi="Arial"/>
        <w:sz w:val="20"/>
      </w:rPr>
      <w:t>v3.5.1</w:t>
    </w:r>
    <w:r w:rsidR="00E002CC">
      <w:rPr>
        <w:rFonts w:ascii="Arial" w:hAnsi="Arial"/>
        <w:sz w:val="20"/>
      </w:rPr>
      <w:tab/>
      <w:t xml:space="preserve">                                                                                                               </w:t>
    </w:r>
    <w:r w:rsidR="00E002CC" w:rsidRPr="00E002CC">
      <w:rPr>
        <w:rFonts w:ascii="Arial" w:hAnsi="Arial"/>
        <w:sz w:val="20"/>
      </w:rPr>
      <w:fldChar w:fldCharType="begin"/>
    </w:r>
    <w:r w:rsidR="00E002CC" w:rsidRPr="00E002CC">
      <w:rPr>
        <w:rFonts w:ascii="Arial" w:hAnsi="Arial"/>
        <w:sz w:val="20"/>
      </w:rPr>
      <w:instrText xml:space="preserve"> PAGE   \* MERGEFORMAT </w:instrText>
    </w:r>
    <w:r w:rsidR="00E002CC" w:rsidRPr="00E002CC">
      <w:rPr>
        <w:rFonts w:ascii="Arial" w:hAnsi="Arial"/>
        <w:sz w:val="20"/>
      </w:rPr>
      <w:fldChar w:fldCharType="separate"/>
    </w:r>
    <w:r w:rsidR="004D7EEE">
      <w:rPr>
        <w:rFonts w:ascii="Arial" w:hAnsi="Arial"/>
        <w:noProof/>
        <w:sz w:val="20"/>
      </w:rPr>
      <w:t>1</w:t>
    </w:r>
    <w:r w:rsidR="00E002CC" w:rsidRPr="00E002CC">
      <w:rPr>
        <w:rFonts w:ascii="Arial" w:hAnsi="Arial"/>
        <w:noProof/>
        <w:sz w:val="20"/>
      </w:rPr>
      <w:fldChar w:fldCharType="end"/>
    </w:r>
    <w:r w:rsidR="00E002CC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29496" w14:textId="77777777" w:rsidR="00DC1640" w:rsidRDefault="00DC16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194ED5" w14:textId="77777777" w:rsidR="00DC1640" w:rsidRDefault="00DC1640">
      <w:pPr>
        <w:spacing w:after="0" w:line="240" w:lineRule="auto"/>
      </w:pPr>
      <w:r>
        <w:continuationSeparator/>
      </w:r>
    </w:p>
  </w:footnote>
  <w:footnote w:type="continuationNotice" w:id="1">
    <w:p w14:paraId="0D82104A" w14:textId="77777777" w:rsidR="00DC1640" w:rsidRDefault="00DC16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16CD2F4F" w:rsidR="00E5592B" w:rsidRPr="004D7EEE" w:rsidRDefault="00E5592B">
    <w:pPr>
      <w:pStyle w:val="Header"/>
      <w:rPr>
        <w:b/>
      </w:rPr>
    </w:pPr>
    <w:r w:rsidRPr="004D7EEE">
      <w:rPr>
        <w:b/>
      </w:rPr>
      <w:t>Framework Award Form</w:t>
    </w:r>
  </w:p>
  <w:p w14:paraId="52C2D0B2" w14:textId="7C702D90" w:rsidR="00E5592B" w:rsidRDefault="008D3773">
    <w:pPr>
      <w:pStyle w:val="Header"/>
    </w:pPr>
    <w: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2C24388"/>
    <w:multiLevelType w:val="hybridMultilevel"/>
    <w:tmpl w:val="046051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7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53A93613"/>
    <w:multiLevelType w:val="multilevel"/>
    <w:tmpl w:val="F470F8C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1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4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8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6"/>
  </w:num>
  <w:num w:numId="3">
    <w:abstractNumId w:val="4"/>
  </w:num>
  <w:num w:numId="4">
    <w:abstractNumId w:val="22"/>
  </w:num>
  <w:num w:numId="5">
    <w:abstractNumId w:val="12"/>
  </w:num>
  <w:num w:numId="6">
    <w:abstractNumId w:val="18"/>
  </w:num>
  <w:num w:numId="7">
    <w:abstractNumId w:val="38"/>
  </w:num>
  <w:num w:numId="8">
    <w:abstractNumId w:val="26"/>
  </w:num>
  <w:num w:numId="9">
    <w:abstractNumId w:val="10"/>
  </w:num>
  <w:num w:numId="10">
    <w:abstractNumId w:val="25"/>
  </w:num>
  <w:num w:numId="11">
    <w:abstractNumId w:val="31"/>
  </w:num>
  <w:num w:numId="12">
    <w:abstractNumId w:val="9"/>
  </w:num>
  <w:num w:numId="13">
    <w:abstractNumId w:val="17"/>
  </w:num>
  <w:num w:numId="14">
    <w:abstractNumId w:val="14"/>
  </w:num>
  <w:num w:numId="15">
    <w:abstractNumId w:val="29"/>
  </w:num>
  <w:num w:numId="16">
    <w:abstractNumId w:val="15"/>
  </w:num>
  <w:num w:numId="17">
    <w:abstractNumId w:val="6"/>
  </w:num>
  <w:num w:numId="18">
    <w:abstractNumId w:val="34"/>
  </w:num>
  <w:num w:numId="19">
    <w:abstractNumId w:val="30"/>
  </w:num>
  <w:num w:numId="20">
    <w:abstractNumId w:val="5"/>
  </w:num>
  <w:num w:numId="21">
    <w:abstractNumId w:val="8"/>
  </w:num>
  <w:num w:numId="22">
    <w:abstractNumId w:val="35"/>
  </w:num>
  <w:num w:numId="23">
    <w:abstractNumId w:val="3"/>
  </w:num>
  <w:num w:numId="24">
    <w:abstractNumId w:val="23"/>
  </w:num>
  <w:num w:numId="25">
    <w:abstractNumId w:val="31"/>
  </w:num>
  <w:num w:numId="26">
    <w:abstractNumId w:val="31"/>
  </w:num>
  <w:num w:numId="27">
    <w:abstractNumId w:val="31"/>
  </w:num>
  <w:num w:numId="28">
    <w:abstractNumId w:val="20"/>
  </w:num>
  <w:num w:numId="29">
    <w:abstractNumId w:val="11"/>
  </w:num>
  <w:num w:numId="30">
    <w:abstractNumId w:val="39"/>
  </w:num>
  <w:num w:numId="31">
    <w:abstractNumId w:val="31"/>
  </w:num>
  <w:num w:numId="32">
    <w:abstractNumId w:val="1"/>
  </w:num>
  <w:num w:numId="33">
    <w:abstractNumId w:val="31"/>
  </w:num>
  <w:num w:numId="34">
    <w:abstractNumId w:val="24"/>
  </w:num>
  <w:num w:numId="35">
    <w:abstractNumId w:val="37"/>
  </w:num>
  <w:num w:numId="36">
    <w:abstractNumId w:val="21"/>
  </w:num>
  <w:num w:numId="37">
    <w:abstractNumId w:val="13"/>
  </w:num>
  <w:num w:numId="38">
    <w:abstractNumId w:val="2"/>
  </w:num>
  <w:num w:numId="39">
    <w:abstractNumId w:val="32"/>
  </w:num>
  <w:num w:numId="40">
    <w:abstractNumId w:val="28"/>
  </w:num>
  <w:num w:numId="41">
    <w:abstractNumId w:val="19"/>
  </w:num>
  <w:num w:numId="42">
    <w:abstractNumId w:val="33"/>
  </w:num>
  <w:num w:numId="43">
    <w:abstractNumId w:val="16"/>
  </w:num>
  <w:num w:numId="44">
    <w:abstractNumId w:val="27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12B90"/>
    <w:rsid w:val="00026858"/>
    <w:rsid w:val="00031AC4"/>
    <w:rsid w:val="00042537"/>
    <w:rsid w:val="00042B0C"/>
    <w:rsid w:val="00046868"/>
    <w:rsid w:val="0005069B"/>
    <w:rsid w:val="000662CD"/>
    <w:rsid w:val="0006715E"/>
    <w:rsid w:val="00085C20"/>
    <w:rsid w:val="000A66EC"/>
    <w:rsid w:val="000C2302"/>
    <w:rsid w:val="000C2B52"/>
    <w:rsid w:val="000E0E88"/>
    <w:rsid w:val="000F52FF"/>
    <w:rsid w:val="001136C3"/>
    <w:rsid w:val="00117B60"/>
    <w:rsid w:val="00135884"/>
    <w:rsid w:val="00176EFA"/>
    <w:rsid w:val="0018118C"/>
    <w:rsid w:val="001B4B2B"/>
    <w:rsid w:val="001D6784"/>
    <w:rsid w:val="001E3B0F"/>
    <w:rsid w:val="0022464F"/>
    <w:rsid w:val="0026083E"/>
    <w:rsid w:val="00267824"/>
    <w:rsid w:val="00291529"/>
    <w:rsid w:val="002D3935"/>
    <w:rsid w:val="002E60FD"/>
    <w:rsid w:val="002E6F19"/>
    <w:rsid w:val="003779BF"/>
    <w:rsid w:val="0039182C"/>
    <w:rsid w:val="003F2AB8"/>
    <w:rsid w:val="00413CAD"/>
    <w:rsid w:val="00417138"/>
    <w:rsid w:val="00423B2A"/>
    <w:rsid w:val="00437647"/>
    <w:rsid w:val="004A7B7B"/>
    <w:rsid w:val="004C5C67"/>
    <w:rsid w:val="004D7EEE"/>
    <w:rsid w:val="004F0EF4"/>
    <w:rsid w:val="0051380D"/>
    <w:rsid w:val="0052136E"/>
    <w:rsid w:val="00523625"/>
    <w:rsid w:val="005506A1"/>
    <w:rsid w:val="005B1B1B"/>
    <w:rsid w:val="005B6742"/>
    <w:rsid w:val="00615018"/>
    <w:rsid w:val="00624EFC"/>
    <w:rsid w:val="00640451"/>
    <w:rsid w:val="00646C7E"/>
    <w:rsid w:val="006673DF"/>
    <w:rsid w:val="006D4345"/>
    <w:rsid w:val="006E1671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B4FAA"/>
    <w:rsid w:val="008C7EA8"/>
    <w:rsid w:val="008D3773"/>
    <w:rsid w:val="008E600B"/>
    <w:rsid w:val="0097006B"/>
    <w:rsid w:val="009857A3"/>
    <w:rsid w:val="00992A68"/>
    <w:rsid w:val="009A5D48"/>
    <w:rsid w:val="009B3153"/>
    <w:rsid w:val="009C49DD"/>
    <w:rsid w:val="009E7100"/>
    <w:rsid w:val="00A05695"/>
    <w:rsid w:val="00A11EDB"/>
    <w:rsid w:val="00A14BB5"/>
    <w:rsid w:val="00AB5036"/>
    <w:rsid w:val="00AC033A"/>
    <w:rsid w:val="00AC3B01"/>
    <w:rsid w:val="00B0440E"/>
    <w:rsid w:val="00B30278"/>
    <w:rsid w:val="00B376E9"/>
    <w:rsid w:val="00B402DD"/>
    <w:rsid w:val="00B43148"/>
    <w:rsid w:val="00B85514"/>
    <w:rsid w:val="00B9342C"/>
    <w:rsid w:val="00BF0E1F"/>
    <w:rsid w:val="00BF6A5A"/>
    <w:rsid w:val="00C22CB9"/>
    <w:rsid w:val="00C3016F"/>
    <w:rsid w:val="00C876CE"/>
    <w:rsid w:val="00C90D81"/>
    <w:rsid w:val="00CE095A"/>
    <w:rsid w:val="00D27FF1"/>
    <w:rsid w:val="00D378AB"/>
    <w:rsid w:val="00DC1640"/>
    <w:rsid w:val="00DC3703"/>
    <w:rsid w:val="00DF0EED"/>
    <w:rsid w:val="00E002CC"/>
    <w:rsid w:val="00E25EEE"/>
    <w:rsid w:val="00E34543"/>
    <w:rsid w:val="00E40448"/>
    <w:rsid w:val="00E44A33"/>
    <w:rsid w:val="00E5592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67AAB-8FD2-404A-8D69-E443EC165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2020-01-24T11:26:00Z</dcterms:created>
  <dcterms:modified xsi:type="dcterms:W3CDTF">2020-01-24T11:26:00Z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